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这一生关于你的风景</w:t>
      </w:r>
    </w:p>
    <w:p>
      <w:p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清风徐来，水波不兴，悄然流逝的是岁月，亘久不变的是道义，是历经岁月之沉淀仍隽永的，值得一生去品味。</w:t>
      </w:r>
    </w:p>
    <w:p>
      <w:p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想来最近再观《长津湖》一影，震撼的感觉更平添几分，但比上次而言心中仿佛堵了些什么，只想亲身去看看那“历史的痕迹”，故邀请好友共赴鸭绿江岸，眺望三八线……一阵清风，电影里的画面，课本所描述的通通映入眼帘……</w:t>
      </w:r>
    </w:p>
    <w:p>
      <w:p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“折戟沉沙铁未销，自将磨洗认前朝。”回首过去的故事，余借此讲给你听。</w:t>
      </w:r>
    </w:p>
    <w:p>
      <w:p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彼时的中国才刚刚成立，国际环境风云莫测，国力尚且衰微，新政权并不稳定，谁也想不到，在这种特殊时期，位于我国东北方向与东三省相接壤的国家——朝鲜，其政权即将遭受头号军事强国，冠有不败神话的美帝国主义的颠覆。消息一经传出，全球轰动，中央不得不思虑美国此番究竟是一场怎么样的军事行动？犹豫之时朝鲜恰向北京方面提出“抗美援朝”的请求，英雄的人民群众向中央人民政府表态“抗美援朝，保家卫国”，把最后一口粮做军粮，最后一匹布做军衣，全国上下反美情绪空前高涨，一致表态：“抗美援朝，保家卫国！”毛主席根据国情结合多方建议，思虑再三后作出重要指示：“打得一拳开，免得百拳来！我们抗美援朝，就是保家卫国！”</w:t>
      </w:r>
    </w:p>
    <w:p>
      <w:p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“雄赳赳气昂昂，跨过鸭绿江……”响彻祖国的大江南北。</w:t>
      </w:r>
    </w:p>
    <w:p>
      <w:p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人民志愿军奔向前线，同朝鲜军民同仇敌忾，誓与世界头号军事强国斗争到底！历时两年零九个月中国人民志愿军以压倒性的战绩告胜，共计参加10次重大战役，牺牲197653人，涌现出了一大批如：毛岸英，杨根思，黄继光，邱少云，胡修道等英雄人物，他们用生命和誓言生动诠释了什么是中华民族的爱国英雄主义精神和国际人道主义精神。“抗美援朝”战役是一次以少胜多的著名战役，更是一场肉与刚殊死斗争的硬仗，中国人民志愿军的血肉之躯堪比神明！</w:t>
      </w:r>
    </w:p>
    <w:p>
      <w:p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世界沉默了……</w:t>
      </w:r>
    </w:p>
    <w:p>
      <w:p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一场悲壮的战役，世界无数双眼睛紧盯着中美两国，但中国以胜利告终的战果彻底粉碎了美霸权主义企图控制以朝鲜半岛为主的包括韩国</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日本向亚洲影响延伸的阴谋，摧毁了美军不败的神话，更</w:t>
      </w:r>
      <w:r>
        <w:rPr>
          <w:rFonts w:hint="eastAsia" w:asciiTheme="minorEastAsia" w:hAnsiTheme="minorEastAsia" w:cstheme="minorEastAsia"/>
          <w:lang w:val="en-US" w:eastAsia="zh-CN"/>
        </w:rPr>
        <w:t>用事实打击了</w:t>
      </w:r>
      <w:r>
        <w:rPr>
          <w:rFonts w:hint="eastAsia" w:asciiTheme="minorEastAsia" w:hAnsiTheme="minorEastAsia" w:eastAsiaTheme="minorEastAsia" w:cstheme="minorEastAsia"/>
          <w:lang w:val="en-US" w:eastAsia="zh-CN"/>
        </w:rPr>
        <w:t>世界上无数对中国投以觊觎之心的霸权主义者，极大地提高了</w:t>
      </w:r>
      <w:r>
        <w:rPr>
          <w:rFonts w:hint="eastAsia" w:asciiTheme="minorEastAsia" w:hAnsiTheme="minorEastAsia" w:cstheme="minorEastAsia"/>
          <w:lang w:val="en-US" w:eastAsia="zh-CN"/>
        </w:rPr>
        <w:t>我国</w:t>
      </w:r>
      <w:r>
        <w:rPr>
          <w:rFonts w:hint="eastAsia" w:asciiTheme="minorEastAsia" w:hAnsiTheme="minorEastAsia" w:eastAsiaTheme="minorEastAsia" w:cstheme="minorEastAsia"/>
          <w:lang w:val="en-US" w:eastAsia="zh-CN"/>
        </w:rPr>
        <w:t>的国际地位，</w:t>
      </w:r>
      <w:r>
        <w:rPr>
          <w:rFonts w:hint="eastAsia" w:asciiTheme="minorEastAsia" w:hAnsiTheme="minorEastAsia" w:cstheme="minorEastAsia"/>
          <w:lang w:val="en-US" w:eastAsia="zh-CN"/>
        </w:rPr>
        <w:t>“弱国无外交”的时代彻底一去不复还！</w:t>
      </w:r>
      <w:r>
        <w:rPr>
          <w:rFonts w:hint="eastAsia" w:asciiTheme="minorEastAsia" w:hAnsiTheme="minorEastAsia" w:eastAsiaTheme="minorEastAsia" w:cstheme="minorEastAsia"/>
          <w:lang w:val="en-US" w:eastAsia="zh-CN"/>
        </w:rPr>
        <w:t>中国未来几十年的</w:t>
      </w:r>
      <w:r>
        <w:rPr>
          <w:rFonts w:hint="eastAsia" w:asciiTheme="minorEastAsia" w:hAnsiTheme="minorEastAsia" w:cstheme="minorEastAsia"/>
          <w:lang w:val="en-US" w:eastAsia="zh-CN"/>
        </w:rPr>
        <w:t>和平</w:t>
      </w:r>
      <w:r>
        <w:rPr>
          <w:rFonts w:hint="eastAsia" w:asciiTheme="minorEastAsia" w:hAnsiTheme="minorEastAsia" w:eastAsiaTheme="minorEastAsia" w:cstheme="minorEastAsia"/>
          <w:lang w:val="en-US" w:eastAsia="zh-CN"/>
        </w:rPr>
        <w:t>发展</w:t>
      </w:r>
      <w:r>
        <w:rPr>
          <w:rFonts w:hint="eastAsia" w:asciiTheme="minorEastAsia" w:hAnsiTheme="minorEastAsia" w:cstheme="minorEastAsia"/>
          <w:lang w:val="en-US" w:eastAsia="zh-CN"/>
        </w:rPr>
        <w:t>得</w:t>
      </w:r>
      <w:bookmarkStart w:id="0" w:name="_GoBack"/>
      <w:bookmarkEnd w:id="0"/>
      <w:r>
        <w:rPr>
          <w:rFonts w:hint="eastAsia" w:asciiTheme="minorEastAsia" w:hAnsiTheme="minorEastAsia" w:cstheme="minorEastAsia"/>
          <w:lang w:val="en-US" w:eastAsia="zh-CN"/>
        </w:rPr>
        <w:t>到</w:t>
      </w:r>
      <w:r>
        <w:rPr>
          <w:rFonts w:hint="eastAsia" w:asciiTheme="minorEastAsia" w:hAnsiTheme="minorEastAsia" w:eastAsiaTheme="minorEastAsia" w:cstheme="minorEastAsia"/>
          <w:lang w:val="en-US" w:eastAsia="zh-CN"/>
        </w:rPr>
        <w:t>相对稳定的国际环境。</w:t>
      </w:r>
    </w:p>
    <w:p>
      <w:p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幸运之事便是生逢中国</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大鹏一日同风起，扶摇直上九万里。”回望过去，祖国不论何时总是令人心安，这既是中华文化源远流长所带来的文化自信的坦荡，同时也是党的路线方针政策所带来的政治自信、理论自信和制度自信所铸就的的钢铁长城，是幸事更是挑战，中国的“长征路”才刚刚开始。“风雨多经人不老，关山初度路犹长”，中国在蹉跎中成长，在军事政治文化上进步，更是在国际交往中取得了骄人的成绩，仍需清醒意识到如今仍面临诸多外部势力的挑衅行径和国内少部分敌人干的丢人勾当！尘埃虽小，放于浩渺宇宙只是不见罢，但尘也可凝于一团宛若恒星，不过终落得无影无踪。</w:t>
      </w:r>
    </w:p>
    <w:p>
      <w:p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中国，是一道壮阔的风景，她魅力四射但不世俗妖艳，她是这样的——也曾有过有过“国破山河在，城春草木深”的凄惨遭遇，也经历过“不齿于列邦，被轻于异族”的屈辱历史，只是凭着“少年负壮气 奋烈自有时”的豪情满志，涌现出了一批“知不足而奋进，望远山而力行”的有志青年，更是塑造了“踏遍青山人未老 风景这边独好”的人民领袖，才成就了“笃志前行，虽远必达”的盛世中华。</w:t>
      </w:r>
    </w:p>
    <w:p>
      <w:p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新长征路上，这样的风景，我要用一生讲给你听。</w:t>
      </w:r>
    </w:p>
    <w:p>
      <w:pPr>
        <w:jc w:val="center"/>
        <w:rPr>
          <w:rFonts w:hint="eastAsia" w:asciiTheme="minorEastAsia" w:hAnsiTheme="minorEastAsia" w:eastAsiaTheme="minorEastAsia" w:cs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13F83"/>
    <w:rsid w:val="341D0A10"/>
    <w:rsid w:val="393A2F65"/>
    <w:rsid w:val="43E01259"/>
    <w:rsid w:val="44FA625E"/>
    <w:rsid w:val="46AE3C75"/>
    <w:rsid w:val="5F75269B"/>
    <w:rsid w:val="6A0C2468"/>
    <w:rsid w:val="6F8920E0"/>
    <w:rsid w:val="725B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2022-08-07T07:11:00Z</dcterms:created>
  <dc:creator>96172</dc:creator>
  <cp:lastModifiedBy>月亮与六便士</cp:lastModifiedBy>
  <dcterms:modified xsi:type="dcterms:W3CDTF">2022-08-11T05:19:01Z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C4BC0DC2E0104B058B03CE98760518A5</vt:lpwstr>
  </property>
</Properties>
</file>